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31" w:rsidRDefault="000F2F31" w:rsidP="000F2F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Building an ecommerce system with the latest technology involves incorporating various features and functionalities to ensure a seamless and efficient online shopping experience for customers. Here are some key features that you can consider integrating into your ecommerce system</w:t>
      </w:r>
      <w:bookmarkStart w:id="0" w:name="_GoBack"/>
      <w:bookmarkEnd w:id="0"/>
      <w:r>
        <w:rPr>
          <w:rFonts w:ascii="Segoe UI" w:hAnsi="Segoe UI" w:cs="Segoe UI"/>
          <w:color w:val="374151"/>
        </w:rPr>
        <w:t xml:space="preserve"> using the latest technologies: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Responsive Web Design</w:t>
      </w:r>
      <w:r>
        <w:rPr>
          <w:rFonts w:ascii="Segoe UI" w:hAnsi="Segoe UI" w:cs="Segoe UI"/>
          <w:color w:val="374151"/>
        </w:rPr>
        <w:t>: Ensure that your ecommerce website is fully responsive, adapting to different screen sizes and devices, including smartphones, tablets, and desktops.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Progressive Web App (PWA)</w:t>
      </w:r>
      <w:r>
        <w:rPr>
          <w:rFonts w:ascii="Segoe UI" w:hAnsi="Segoe UI" w:cs="Segoe UI"/>
          <w:color w:val="374151"/>
        </w:rPr>
        <w:t>: Utilize PWA technology to create a fast, app-like experience for users, including offline access and push notifications.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Headless Commerce</w:t>
      </w:r>
      <w:r>
        <w:rPr>
          <w:rFonts w:ascii="Segoe UI" w:hAnsi="Segoe UI" w:cs="Segoe UI"/>
          <w:color w:val="374151"/>
        </w:rPr>
        <w:t>: Decouple the frontend and backend of your ecommerce system for greater flexibility and scalability. This allows you to update the user interface independently of the backend.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Microservices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Architecture</w:t>
      </w:r>
      <w:r>
        <w:rPr>
          <w:rFonts w:ascii="Segoe UI" w:hAnsi="Segoe UI" w:cs="Segoe UI"/>
          <w:color w:val="374151"/>
        </w:rPr>
        <w:t xml:space="preserve">: Implement a </w:t>
      </w:r>
      <w:proofErr w:type="spellStart"/>
      <w:r>
        <w:rPr>
          <w:rFonts w:ascii="Segoe UI" w:hAnsi="Segoe UI" w:cs="Segoe UI"/>
          <w:color w:val="374151"/>
        </w:rPr>
        <w:t>microservices</w:t>
      </w:r>
      <w:proofErr w:type="spellEnd"/>
      <w:r>
        <w:rPr>
          <w:rFonts w:ascii="Segoe UI" w:hAnsi="Segoe UI" w:cs="Segoe UI"/>
          <w:color w:val="374151"/>
        </w:rPr>
        <w:t>-based architecture to break down your ecommerce system into smaller, manageable services that can be developed and scaled independently.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AI-Powered Product Recommendations</w:t>
      </w:r>
      <w:r>
        <w:rPr>
          <w:rFonts w:ascii="Segoe UI" w:hAnsi="Segoe UI" w:cs="Segoe UI"/>
          <w:color w:val="374151"/>
        </w:rPr>
        <w:t>: Use artificial intelligence and machine learning algorithms to provide personalized product recommendations based on user behavior and preferences.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Voice Search</w:t>
      </w:r>
      <w:r>
        <w:rPr>
          <w:rFonts w:ascii="Segoe UI" w:hAnsi="Segoe UI" w:cs="Segoe UI"/>
          <w:color w:val="374151"/>
        </w:rPr>
        <w:t>: Integrate voice search functionality, allowing users to search for products and navigate your website using voice commands.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Augmented Reality (AR) and Virtual Reality (VR)</w:t>
      </w:r>
      <w:r>
        <w:rPr>
          <w:rFonts w:ascii="Segoe UI" w:hAnsi="Segoe UI" w:cs="Segoe UI"/>
          <w:color w:val="374151"/>
        </w:rPr>
        <w:t>: Implement AR and VR technologies to enable virtual try-ons for clothing and accessories, or to visualize furniture and other products in the user's space.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Chatbots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and AI-Powered Customer Support</w:t>
      </w:r>
      <w:r>
        <w:rPr>
          <w:rFonts w:ascii="Segoe UI" w:hAnsi="Segoe UI" w:cs="Segoe UI"/>
          <w:color w:val="374151"/>
        </w:rPr>
        <w:t xml:space="preserve">: Deploy </w:t>
      </w:r>
      <w:proofErr w:type="spellStart"/>
      <w:r>
        <w:rPr>
          <w:rFonts w:ascii="Segoe UI" w:hAnsi="Segoe UI" w:cs="Segoe UI"/>
          <w:color w:val="374151"/>
        </w:rPr>
        <w:t>chatbots</w:t>
      </w:r>
      <w:proofErr w:type="spellEnd"/>
      <w:r>
        <w:rPr>
          <w:rFonts w:ascii="Segoe UI" w:hAnsi="Segoe UI" w:cs="Segoe UI"/>
          <w:color w:val="374151"/>
        </w:rPr>
        <w:t xml:space="preserve"> to provide instant customer support, answer common questions, and assist with order tracking.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Secure Payment Gateways</w:t>
      </w:r>
      <w:r>
        <w:rPr>
          <w:rFonts w:ascii="Segoe UI" w:hAnsi="Segoe UI" w:cs="Segoe UI"/>
          <w:color w:val="374151"/>
        </w:rPr>
        <w:t>: Offer a variety of secure payment options, including credit/debit cards, digital wallets (e.g., Apple Pay, Google Pay), and cryptocurrency.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One-Click Checkout</w:t>
      </w:r>
      <w:r>
        <w:rPr>
          <w:rFonts w:ascii="Segoe UI" w:hAnsi="Segoe UI" w:cs="Segoe UI"/>
          <w:color w:val="374151"/>
        </w:rPr>
        <w:t>: Simplify the checkout process with one-click or frictionless checkout options, reducing cart abandonment rates.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Inventory Management</w:t>
      </w:r>
      <w:r>
        <w:rPr>
          <w:rFonts w:ascii="Segoe UI" w:hAnsi="Segoe UI" w:cs="Segoe UI"/>
          <w:color w:val="374151"/>
        </w:rPr>
        <w:t>: Utilize real-time inventory management to ensure accurate product availability information and prevent overselling.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Customer Reviews and Ratings</w:t>
      </w:r>
      <w:r>
        <w:rPr>
          <w:rFonts w:ascii="Segoe UI" w:hAnsi="Segoe UI" w:cs="Segoe UI"/>
          <w:color w:val="374151"/>
        </w:rPr>
        <w:t>: Allow customers to leave reviews and ratings for products, enhancing trust and aiding in the decision-making process for other shoppers.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Multi-Currency and Multi-Language Support</w:t>
      </w:r>
      <w:r>
        <w:rPr>
          <w:rFonts w:ascii="Segoe UI" w:hAnsi="Segoe UI" w:cs="Segoe UI"/>
          <w:color w:val="374151"/>
        </w:rPr>
        <w:t>: Cater to a global audience by offering support for multiple currencies and languages.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Subscription and Membership Services</w:t>
      </w:r>
      <w:r>
        <w:rPr>
          <w:rFonts w:ascii="Segoe UI" w:hAnsi="Segoe UI" w:cs="Segoe UI"/>
          <w:color w:val="374151"/>
        </w:rPr>
        <w:t>: Implement subscription-based models and offer membership perks to encourage customer loyalty.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Social Commerce Integration</w:t>
      </w:r>
      <w:r>
        <w:rPr>
          <w:rFonts w:ascii="Segoe UI" w:hAnsi="Segoe UI" w:cs="Segoe UI"/>
          <w:color w:val="374151"/>
        </w:rPr>
        <w:t>: Enable users to shop directly on social media platforms and integrate social sharing features to boost your brand's visibility.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lastRenderedPageBreak/>
        <w:t>Security Features</w:t>
      </w:r>
      <w:r>
        <w:rPr>
          <w:rFonts w:ascii="Segoe UI" w:hAnsi="Segoe UI" w:cs="Segoe UI"/>
          <w:color w:val="374151"/>
        </w:rPr>
        <w:t>: Implement robust security measures, including SSL certificates, encryption, and regular security audits, to protect customer data and transactions.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Analytics and Reporting</w:t>
      </w:r>
      <w:r>
        <w:rPr>
          <w:rFonts w:ascii="Segoe UI" w:hAnsi="Segoe UI" w:cs="Segoe UI"/>
          <w:color w:val="374151"/>
        </w:rPr>
        <w:t>: Utilize advanced analytics tools to track user behavior, sales trends, and other key metrics, helping you make data-driven decisions.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Content Management System (CMS)</w:t>
      </w:r>
      <w:r>
        <w:rPr>
          <w:rFonts w:ascii="Segoe UI" w:hAnsi="Segoe UI" w:cs="Segoe UI"/>
          <w:color w:val="374151"/>
        </w:rPr>
        <w:t>: Incorporate a user-friendly CMS for easy product addition, updates, and content management.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Scalability and Cloud Hosting</w:t>
      </w:r>
      <w:r>
        <w:rPr>
          <w:rFonts w:ascii="Segoe UI" w:hAnsi="Segoe UI" w:cs="Segoe UI"/>
          <w:color w:val="374151"/>
        </w:rPr>
        <w:t>: Use cloud-based infrastructure for scalability and reliability, ensuring your website can handle traffic spikes during peak seasons.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Search Engine Optimization (SEO)</w:t>
      </w:r>
      <w:r>
        <w:rPr>
          <w:rFonts w:ascii="Segoe UI" w:hAnsi="Segoe UI" w:cs="Segoe UI"/>
          <w:color w:val="374151"/>
        </w:rPr>
        <w:t>: Optimize your website for search engines to improve organic visibility and attract more visitors.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Blockchain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for Supply Chain Transparency</w:t>
      </w:r>
      <w:r>
        <w:rPr>
          <w:rFonts w:ascii="Segoe UI" w:hAnsi="Segoe UI" w:cs="Segoe UI"/>
          <w:color w:val="374151"/>
        </w:rPr>
        <w:t xml:space="preserve">: Utilize </w:t>
      </w:r>
      <w:proofErr w:type="spellStart"/>
      <w:r>
        <w:rPr>
          <w:rFonts w:ascii="Segoe UI" w:hAnsi="Segoe UI" w:cs="Segoe UI"/>
          <w:color w:val="374151"/>
        </w:rPr>
        <w:t>blockchain</w:t>
      </w:r>
      <w:proofErr w:type="spellEnd"/>
      <w:r>
        <w:rPr>
          <w:rFonts w:ascii="Segoe UI" w:hAnsi="Segoe UI" w:cs="Segoe UI"/>
          <w:color w:val="374151"/>
        </w:rPr>
        <w:t xml:space="preserve"> technology to enhance supply chain transparency and traceability for certain products (e.g., organic food, luxury goods).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Sustainability Initiatives</w:t>
      </w:r>
      <w:r>
        <w:rPr>
          <w:rFonts w:ascii="Segoe UI" w:hAnsi="Segoe UI" w:cs="Segoe UI"/>
          <w:color w:val="374151"/>
        </w:rPr>
        <w:t>: Highlight eco-friendly products and sustainable practices, catering to environmentally conscious consumers.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User Account Features</w:t>
      </w:r>
      <w:r>
        <w:rPr>
          <w:rFonts w:ascii="Segoe UI" w:hAnsi="Segoe UI" w:cs="Segoe UI"/>
          <w:color w:val="374151"/>
        </w:rPr>
        <w:t>: Offer user accounts with order history, wish lists, and saved payment details for a seamless shopping experience.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Product Videos and 360-Degree Views</w:t>
      </w:r>
      <w:r>
        <w:rPr>
          <w:rFonts w:ascii="Segoe UI" w:hAnsi="Segoe UI" w:cs="Segoe UI"/>
          <w:color w:val="374151"/>
        </w:rPr>
        <w:t>: Enhance product listings with videos and 360-degree views for a more immersive shopping experience.</w:t>
      </w:r>
    </w:p>
    <w:p w:rsidR="000F2F31" w:rsidRDefault="000F2F31" w:rsidP="000F2F31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Data Privacy and Compliance</w:t>
      </w:r>
      <w:r>
        <w:rPr>
          <w:rFonts w:ascii="Segoe UI" w:hAnsi="Segoe UI" w:cs="Segoe UI"/>
          <w:color w:val="374151"/>
        </w:rPr>
        <w:t>: Ensure compliance with data privacy regulations, such as GDPR or CCPA, to protect customer privacy and avoid legal issues.</w:t>
      </w:r>
    </w:p>
    <w:p w:rsidR="006C7057" w:rsidRPr="000F2F31" w:rsidRDefault="006C7057" w:rsidP="000F2F31"/>
    <w:sectPr w:rsidR="006C7057" w:rsidRPr="000F2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0BAD"/>
    <w:multiLevelType w:val="hybridMultilevel"/>
    <w:tmpl w:val="1DC0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41204"/>
    <w:multiLevelType w:val="hybridMultilevel"/>
    <w:tmpl w:val="CE7E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C1D99"/>
    <w:multiLevelType w:val="multilevel"/>
    <w:tmpl w:val="52C0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57"/>
    <w:rsid w:val="000F2F31"/>
    <w:rsid w:val="006C7057"/>
    <w:rsid w:val="00844C49"/>
    <w:rsid w:val="00A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FFA28-D6AF-4015-BDE8-C1B1A66E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0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2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2023-09-17T03:04:00Z</dcterms:created>
  <dcterms:modified xsi:type="dcterms:W3CDTF">2023-09-17T03:47:00Z</dcterms:modified>
</cp:coreProperties>
</file>